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97" w:rsidRDefault="00943666">
      <w:pPr>
        <w:spacing w:before="100" w:after="28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LAB SAFETY GUIDELINES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5057775</wp:posOffset>
            </wp:positionH>
            <wp:positionV relativeFrom="paragraph">
              <wp:posOffset>171450</wp:posOffset>
            </wp:positionV>
            <wp:extent cx="1900653" cy="1855498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653" cy="1855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2397" w:rsidRDefault="00943666">
      <w:pPr>
        <w:spacing w:after="280" w:line="240" w:lineRule="auto"/>
      </w:pPr>
      <w:r>
        <w:t xml:space="preserve">Science is a hands-on laboratory class.  Students will be doing many laboratory activities that may require the use of chemicals, laboratory equipment, and other </w:t>
      </w:r>
      <w:proofErr w:type="gramStart"/>
      <w:r>
        <w:t>items which</w:t>
      </w:r>
      <w:proofErr w:type="gramEnd"/>
      <w:r>
        <w:t>, if used incorrectly, can be hazardous.  Introductory physics is not primarily a l</w:t>
      </w:r>
      <w:r>
        <w:t>ab class, but we will be doing a few labs that require students to understand the basics of lab safety.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Conduct yourself in a responsible manner at all times in the laboratory. </w:t>
      </w:r>
      <w:r>
        <w:rPr>
          <w:b/>
          <w:sz w:val="26"/>
          <w:szCs w:val="26"/>
        </w:rPr>
        <w:t>No horseplay</w:t>
      </w:r>
      <w:r>
        <w:rPr>
          <w:sz w:val="26"/>
          <w:szCs w:val="26"/>
        </w:rPr>
        <w:t xml:space="preserve"> of any kind </w:t>
      </w:r>
      <w:proofErr w:type="gramStart"/>
      <w:r>
        <w:rPr>
          <w:sz w:val="26"/>
          <w:szCs w:val="26"/>
        </w:rPr>
        <w:t>will be tolerated</w:t>
      </w:r>
      <w:proofErr w:type="gramEnd"/>
      <w:r>
        <w:rPr>
          <w:sz w:val="26"/>
          <w:szCs w:val="26"/>
        </w:rPr>
        <w:t xml:space="preserve">. 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2.  </w:t>
      </w:r>
      <w:r>
        <w:rPr>
          <w:b/>
          <w:sz w:val="26"/>
          <w:szCs w:val="26"/>
        </w:rPr>
        <w:t>Do your share</w:t>
      </w:r>
      <w:r>
        <w:rPr>
          <w:sz w:val="26"/>
          <w:szCs w:val="26"/>
        </w:rPr>
        <w:t xml:space="preserve"> of the lab; d</w:t>
      </w:r>
      <w:r>
        <w:rPr>
          <w:sz w:val="26"/>
          <w:szCs w:val="26"/>
        </w:rPr>
        <w:t xml:space="preserve">o not rely on your lab partner to do all of the work.  Before starting the lab, work out a way to share the responsibilities. 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>3. When first entering a science room, </w:t>
      </w:r>
      <w:r>
        <w:rPr>
          <w:b/>
          <w:sz w:val="26"/>
          <w:szCs w:val="26"/>
        </w:rPr>
        <w:t>do not touch</w:t>
      </w:r>
      <w:r>
        <w:rPr>
          <w:sz w:val="26"/>
          <w:szCs w:val="26"/>
        </w:rPr>
        <w:t xml:space="preserve"> any equipment, chemicals, or other materials in the laboratory area until you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are instructed</w:t>
      </w:r>
      <w:proofErr w:type="gramEnd"/>
      <w:r>
        <w:rPr>
          <w:sz w:val="26"/>
          <w:szCs w:val="26"/>
        </w:rPr>
        <w:t xml:space="preserve"> to do so.   The lab also has many items in storage; do NOT poke around in cabinets or drawers. 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>4.  </w:t>
      </w:r>
      <w:proofErr w:type="gramStart"/>
      <w:r>
        <w:rPr>
          <w:b/>
          <w:sz w:val="26"/>
          <w:szCs w:val="26"/>
        </w:rPr>
        <w:t>Read  instructions</w:t>
      </w:r>
      <w:proofErr w:type="gramEnd"/>
      <w:r>
        <w:rPr>
          <w:sz w:val="26"/>
          <w:szCs w:val="26"/>
        </w:rPr>
        <w:t xml:space="preserve"> carefully.  Many questions you might have </w:t>
      </w:r>
      <w:proofErr w:type="gramStart"/>
      <w:r>
        <w:rPr>
          <w:sz w:val="26"/>
          <w:szCs w:val="26"/>
        </w:rPr>
        <w:t>are answered</w:t>
      </w:r>
      <w:proofErr w:type="gramEnd"/>
      <w:r>
        <w:rPr>
          <w:sz w:val="26"/>
          <w:szCs w:val="26"/>
        </w:rPr>
        <w:t xml:space="preserve"> in your lab handout.   Do not skip steps, follow the directions in</w:t>
      </w:r>
      <w:r>
        <w:rPr>
          <w:sz w:val="26"/>
          <w:szCs w:val="26"/>
        </w:rPr>
        <w:t xml:space="preserve"> the order they are given.  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b/>
          <w:sz w:val="26"/>
          <w:szCs w:val="26"/>
        </w:rPr>
        <w:t> Do not eat or drink</w:t>
      </w:r>
      <w:r>
        <w:rPr>
          <w:sz w:val="26"/>
          <w:szCs w:val="26"/>
        </w:rPr>
        <w:t xml:space="preserve"> in the lab.  EVER.    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>6.  You may be required to</w:t>
      </w:r>
      <w:r>
        <w:rPr>
          <w:b/>
          <w:sz w:val="26"/>
          <w:szCs w:val="26"/>
        </w:rPr>
        <w:t xml:space="preserve"> wear safety goggles </w:t>
      </w:r>
      <w:r>
        <w:rPr>
          <w:sz w:val="26"/>
          <w:szCs w:val="26"/>
        </w:rPr>
        <w:t xml:space="preserve">during some investigations, like dissections. 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>
        <w:rPr>
          <w:b/>
          <w:sz w:val="26"/>
          <w:szCs w:val="26"/>
        </w:rPr>
        <w:t>Keep your area clean</w:t>
      </w:r>
      <w:r>
        <w:rPr>
          <w:sz w:val="26"/>
          <w:szCs w:val="26"/>
        </w:rPr>
        <w:t xml:space="preserve"> and free of clutter.  Backpacks </w:t>
      </w:r>
      <w:proofErr w:type="gramStart"/>
      <w:r>
        <w:rPr>
          <w:sz w:val="26"/>
          <w:szCs w:val="26"/>
        </w:rPr>
        <w:t>should be left in the classroom</w:t>
      </w:r>
      <w:r>
        <w:rPr>
          <w:sz w:val="26"/>
          <w:szCs w:val="26"/>
        </w:rPr>
        <w:t xml:space="preserve"> or stored at the front of the lab where no one will trip over them</w:t>
      </w:r>
      <w:proofErr w:type="gramEnd"/>
      <w:r>
        <w:rPr>
          <w:sz w:val="26"/>
          <w:szCs w:val="26"/>
        </w:rPr>
        <w:t xml:space="preserve">.   Leave your lab table the way you found it. 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>8.  </w:t>
      </w:r>
      <w:r>
        <w:rPr>
          <w:b/>
          <w:sz w:val="26"/>
          <w:szCs w:val="26"/>
        </w:rPr>
        <w:t>Do not wander</w:t>
      </w:r>
      <w:r>
        <w:rPr>
          <w:sz w:val="26"/>
          <w:szCs w:val="26"/>
        </w:rPr>
        <w:t xml:space="preserve"> around the room, distract other students, startle other students or interfere with the laboratory experiments of others.   </w:t>
      </w:r>
      <w:r>
        <w:rPr>
          <w:sz w:val="26"/>
          <w:szCs w:val="26"/>
        </w:rPr>
        <w:t xml:space="preserve">Stay in your assigned area; do not “visit” your friends on the other side of the lab. 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9.  </w:t>
      </w:r>
      <w:r>
        <w:rPr>
          <w:b/>
          <w:sz w:val="26"/>
          <w:szCs w:val="26"/>
        </w:rPr>
        <w:t>Know the locations</w:t>
      </w:r>
      <w:r>
        <w:rPr>
          <w:sz w:val="26"/>
          <w:szCs w:val="26"/>
        </w:rPr>
        <w:t xml:space="preserve"> and operating procedures of all safety equipment </w:t>
      </w:r>
      <w:proofErr w:type="gramStart"/>
      <w:r>
        <w:rPr>
          <w:sz w:val="26"/>
          <w:szCs w:val="26"/>
        </w:rPr>
        <w:t>including:</w:t>
      </w:r>
      <w:proofErr w:type="gramEnd"/>
      <w:r>
        <w:rPr>
          <w:sz w:val="26"/>
          <w:szCs w:val="26"/>
        </w:rPr>
        <w:t xml:space="preserve"> first aid kit(s), and fire extinguisher.  Know where the fire alarm and the exits are </w:t>
      </w:r>
      <w:r>
        <w:rPr>
          <w:sz w:val="26"/>
          <w:szCs w:val="26"/>
        </w:rPr>
        <w:t>located.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>10.   </w:t>
      </w:r>
      <w:r>
        <w:rPr>
          <w:b/>
          <w:sz w:val="26"/>
          <w:szCs w:val="26"/>
        </w:rPr>
        <w:t>Report any accident</w:t>
      </w:r>
      <w:r>
        <w:rPr>
          <w:sz w:val="26"/>
          <w:szCs w:val="26"/>
        </w:rPr>
        <w:t xml:space="preserve"> (spill, breakage, etc.) or injury (cut, burn, etc.) to the teacher. 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11.  </w:t>
      </w:r>
      <w:r>
        <w:rPr>
          <w:b/>
          <w:sz w:val="26"/>
          <w:szCs w:val="26"/>
        </w:rPr>
        <w:t xml:space="preserve">All chemicals in the laboratory are to </w:t>
      </w:r>
      <w:proofErr w:type="gramStart"/>
      <w:r>
        <w:rPr>
          <w:b/>
          <w:sz w:val="26"/>
          <w:szCs w:val="26"/>
        </w:rPr>
        <w:t>be considered</w:t>
      </w:r>
      <w:proofErr w:type="gramEnd"/>
      <w:r>
        <w:rPr>
          <w:b/>
          <w:sz w:val="26"/>
          <w:szCs w:val="26"/>
        </w:rPr>
        <w:t xml:space="preserve"> dangerous</w:t>
      </w:r>
      <w:r>
        <w:rPr>
          <w:sz w:val="26"/>
          <w:szCs w:val="26"/>
        </w:rPr>
        <w:t>. Avoid handling chemicals with fingers. Always use a tweezer.   Never taste any chem</w:t>
      </w:r>
      <w:r>
        <w:rPr>
          <w:sz w:val="26"/>
          <w:szCs w:val="26"/>
        </w:rPr>
        <w:t xml:space="preserve">icals (even if it seems safe) in the lab.  </w:t>
      </w:r>
    </w:p>
    <w:p w:rsidR="00F52397" w:rsidRDefault="00943666">
      <w:pPr>
        <w:spacing w:after="28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12.  </w:t>
      </w:r>
      <w:r>
        <w:rPr>
          <w:b/>
          <w:sz w:val="26"/>
          <w:szCs w:val="26"/>
        </w:rPr>
        <w:t xml:space="preserve">Never remove </w:t>
      </w:r>
      <w:proofErr w:type="gramStart"/>
      <w:r>
        <w:rPr>
          <w:b/>
          <w:sz w:val="26"/>
          <w:szCs w:val="26"/>
        </w:rPr>
        <w:t>equipment</w:t>
      </w:r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chemicals, or specimens from the lab, unless you are given permission. </w:t>
      </w:r>
    </w:p>
    <w:p w:rsidR="00F52397" w:rsidRDefault="00943666">
      <w:pPr>
        <w:spacing w:after="280" w:line="24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*Failure to follow lab safety rules will result in you being removed for the lab and receiving a zero.*</w:t>
      </w:r>
    </w:p>
    <w:p w:rsidR="00F52397" w:rsidRDefault="00943666">
      <w:pPr>
        <w:spacing w:after="280" w:line="240" w:lineRule="auto"/>
        <w:jc w:val="center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SIGN</w:t>
      </w:r>
      <w:r>
        <w:rPr>
          <w:sz w:val="26"/>
          <w:szCs w:val="26"/>
        </w:rPr>
        <w:t>ED:  ____________________________________________</w:t>
      </w:r>
      <w:proofErr w:type="gramStart"/>
      <w:r>
        <w:rPr>
          <w:sz w:val="26"/>
          <w:szCs w:val="26"/>
        </w:rPr>
        <w:t>  DATE</w:t>
      </w:r>
      <w:proofErr w:type="gramEnd"/>
      <w:r>
        <w:rPr>
          <w:sz w:val="26"/>
          <w:szCs w:val="26"/>
        </w:rPr>
        <w:t>:  ________________</w:t>
      </w:r>
    </w:p>
    <w:sectPr w:rsidR="00F52397">
      <w:footerReference w:type="default" r:id="rId7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66" w:rsidRDefault="00943666">
      <w:pPr>
        <w:spacing w:after="0" w:line="240" w:lineRule="auto"/>
      </w:pPr>
      <w:r>
        <w:separator/>
      </w:r>
    </w:p>
  </w:endnote>
  <w:endnote w:type="continuationSeparator" w:id="0">
    <w:p w:rsidR="00943666" w:rsidRDefault="0094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397" w:rsidRDefault="00943666">
    <w:pPr>
      <w:jc w:val="center"/>
      <w:rPr>
        <w:i/>
      </w:rPr>
    </w:pPr>
    <w:hyperlink r:id="rId1">
      <w:r>
        <w:rPr>
          <w:i/>
          <w:color w:val="1155CC"/>
          <w:u w:val="single"/>
        </w:rPr>
        <w:t>www.biologycorner.com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66" w:rsidRDefault="00943666">
      <w:pPr>
        <w:spacing w:after="0" w:line="240" w:lineRule="auto"/>
      </w:pPr>
      <w:r>
        <w:separator/>
      </w:r>
    </w:p>
  </w:footnote>
  <w:footnote w:type="continuationSeparator" w:id="0">
    <w:p w:rsidR="00943666" w:rsidRDefault="0094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97"/>
    <w:rsid w:val="005410AA"/>
    <w:rsid w:val="00943666"/>
    <w:rsid w:val="00F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CCF72-311C-42F8-ACC0-BCA6D3B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ogy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Viborg-Hurley School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Camron Groenke</dc:creator>
  <cp:lastModifiedBy>Viborg-Hurley School</cp:lastModifiedBy>
  <cp:revision>2</cp:revision>
  <dcterms:created xsi:type="dcterms:W3CDTF">2019-01-08T16:38:00Z</dcterms:created>
  <dcterms:modified xsi:type="dcterms:W3CDTF">2019-01-08T16:38:00Z</dcterms:modified>
</cp:coreProperties>
</file>